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EF567B" w:rsidRDefault="00175783" w:rsidP="00EF567B">
      <w:pPr>
        <w:spacing w:after="0"/>
        <w:jc w:val="center"/>
        <w:rPr>
          <w:szCs w:val="24"/>
        </w:rPr>
      </w:pPr>
    </w:p>
    <w:p w:rsidR="00175783" w:rsidRPr="00EF567B" w:rsidRDefault="00175783" w:rsidP="00EF567B">
      <w:pPr>
        <w:spacing w:after="0"/>
        <w:jc w:val="center"/>
        <w:rPr>
          <w:szCs w:val="24"/>
        </w:rPr>
      </w:pPr>
    </w:p>
    <w:p w:rsidR="00175783" w:rsidRPr="00EF567B" w:rsidRDefault="00175783" w:rsidP="00EF567B">
      <w:pPr>
        <w:spacing w:after="0"/>
        <w:jc w:val="center"/>
        <w:rPr>
          <w:szCs w:val="24"/>
        </w:rPr>
      </w:pPr>
    </w:p>
    <w:p w:rsidR="00175783" w:rsidRPr="00EF567B" w:rsidRDefault="00175783" w:rsidP="00EF567B">
      <w:pPr>
        <w:spacing w:after="0"/>
        <w:jc w:val="center"/>
        <w:rPr>
          <w:szCs w:val="24"/>
        </w:rPr>
      </w:pPr>
    </w:p>
    <w:p w:rsidR="00175783" w:rsidRPr="00EF567B" w:rsidRDefault="00175783" w:rsidP="00EF567B">
      <w:pPr>
        <w:spacing w:after="0"/>
        <w:jc w:val="center"/>
        <w:rPr>
          <w:szCs w:val="24"/>
        </w:rPr>
      </w:pPr>
    </w:p>
    <w:p w:rsidR="00175783" w:rsidRPr="00EF567B" w:rsidRDefault="00175783" w:rsidP="00EF567B">
      <w:pPr>
        <w:spacing w:after="0"/>
        <w:jc w:val="center"/>
        <w:rPr>
          <w:szCs w:val="24"/>
        </w:rPr>
      </w:pPr>
    </w:p>
    <w:p w:rsidR="00175783" w:rsidRPr="00EF567B" w:rsidRDefault="00175783" w:rsidP="00EF567B">
      <w:pPr>
        <w:spacing w:after="0"/>
        <w:jc w:val="center"/>
        <w:rPr>
          <w:szCs w:val="24"/>
        </w:rPr>
      </w:pPr>
    </w:p>
    <w:p w:rsidR="00175783" w:rsidRPr="00EF567B" w:rsidRDefault="00175783" w:rsidP="00EF567B">
      <w:pPr>
        <w:spacing w:after="0"/>
        <w:jc w:val="center"/>
        <w:rPr>
          <w:szCs w:val="24"/>
        </w:rPr>
      </w:pPr>
    </w:p>
    <w:p w:rsidR="00175783" w:rsidRPr="00EF567B" w:rsidRDefault="00175783" w:rsidP="00EF567B">
      <w:pPr>
        <w:spacing w:after="0"/>
        <w:jc w:val="center"/>
        <w:rPr>
          <w:szCs w:val="24"/>
        </w:rPr>
      </w:pPr>
    </w:p>
    <w:p w:rsidR="00D53B8C" w:rsidRPr="00EF567B" w:rsidRDefault="00736DA9" w:rsidP="00EF567B">
      <w:pPr>
        <w:spacing w:after="0"/>
        <w:jc w:val="center"/>
        <w:rPr>
          <w:szCs w:val="24"/>
        </w:rPr>
      </w:pPr>
      <w:r w:rsidRPr="00EF567B">
        <w:rPr>
          <w:szCs w:val="24"/>
        </w:rPr>
        <w:t>Analysis of Events</w:t>
      </w:r>
    </w:p>
    <w:p w:rsidR="00790ECD" w:rsidRPr="00EF567B" w:rsidRDefault="00175783" w:rsidP="00EF567B">
      <w:pPr>
        <w:spacing w:after="0"/>
        <w:jc w:val="center"/>
        <w:rPr>
          <w:szCs w:val="24"/>
        </w:rPr>
      </w:pPr>
      <w:r w:rsidRPr="00EF567B">
        <w:rPr>
          <w:szCs w:val="24"/>
        </w:rPr>
        <w:t>Student’s Name</w:t>
      </w:r>
    </w:p>
    <w:p w:rsidR="00175783" w:rsidRPr="00EF567B" w:rsidRDefault="00175783" w:rsidP="00EF567B">
      <w:pPr>
        <w:spacing w:after="0"/>
        <w:jc w:val="center"/>
        <w:rPr>
          <w:szCs w:val="24"/>
        </w:rPr>
      </w:pPr>
      <w:r w:rsidRPr="00EF567B">
        <w:rPr>
          <w:szCs w:val="24"/>
        </w:rPr>
        <w:t>Institution</w:t>
      </w:r>
    </w:p>
    <w:p w:rsidR="005E1C46" w:rsidRPr="00EF567B" w:rsidRDefault="005E1C46" w:rsidP="00EF567B">
      <w:pPr>
        <w:spacing w:after="0"/>
        <w:jc w:val="center"/>
        <w:rPr>
          <w:szCs w:val="24"/>
        </w:rPr>
      </w:pPr>
      <w:r w:rsidRPr="00EF567B">
        <w:rPr>
          <w:szCs w:val="24"/>
        </w:rPr>
        <w:t>Date</w:t>
      </w:r>
    </w:p>
    <w:p w:rsidR="00175783" w:rsidRPr="00EF567B" w:rsidRDefault="00175783" w:rsidP="00EF567B">
      <w:pPr>
        <w:spacing w:after="0"/>
        <w:rPr>
          <w:szCs w:val="24"/>
        </w:rPr>
      </w:pPr>
      <w:r w:rsidRPr="00EF567B">
        <w:rPr>
          <w:szCs w:val="24"/>
        </w:rPr>
        <w:br w:type="page"/>
      </w:r>
    </w:p>
    <w:p w:rsidR="00736DA9" w:rsidRPr="00EF567B" w:rsidRDefault="00736DA9" w:rsidP="00EF567B">
      <w:pPr>
        <w:spacing w:after="0"/>
        <w:ind w:firstLine="284"/>
        <w:jc w:val="center"/>
        <w:rPr>
          <w:szCs w:val="24"/>
        </w:rPr>
      </w:pPr>
      <w:bookmarkStart w:id="0" w:name="_GoBack"/>
      <w:r w:rsidRPr="00EF567B">
        <w:rPr>
          <w:szCs w:val="24"/>
        </w:rPr>
        <w:lastRenderedPageBreak/>
        <w:t>Analysis of Events</w:t>
      </w:r>
    </w:p>
    <w:bookmarkEnd w:id="0"/>
    <w:p w:rsidR="00736DA9" w:rsidRPr="00EF567B" w:rsidRDefault="00736DA9" w:rsidP="00EF567B">
      <w:pPr>
        <w:spacing w:after="0"/>
        <w:ind w:firstLine="284"/>
        <w:jc w:val="center"/>
        <w:rPr>
          <w:b/>
          <w:szCs w:val="24"/>
        </w:rPr>
      </w:pPr>
      <w:r w:rsidRPr="00EF567B">
        <w:rPr>
          <w:b/>
          <w:szCs w:val="24"/>
        </w:rPr>
        <w:t>Part 1</w:t>
      </w:r>
    </w:p>
    <w:p w:rsidR="00736DA9" w:rsidRPr="00EF567B" w:rsidRDefault="00736DA9" w:rsidP="00EF567B">
      <w:pPr>
        <w:spacing w:after="0"/>
        <w:ind w:firstLine="284"/>
        <w:rPr>
          <w:b/>
          <w:szCs w:val="24"/>
        </w:rPr>
      </w:pPr>
      <w:r w:rsidRPr="00EF567B">
        <w:rPr>
          <w:b/>
          <w:szCs w:val="24"/>
        </w:rPr>
        <w:t>Hunger in Somalia</w:t>
      </w:r>
    </w:p>
    <w:p w:rsidR="00736DA9" w:rsidRPr="00EF567B" w:rsidRDefault="00736DA9" w:rsidP="00EF567B">
      <w:pPr>
        <w:spacing w:after="0"/>
        <w:ind w:firstLine="720"/>
        <w:rPr>
          <w:szCs w:val="24"/>
        </w:rPr>
      </w:pPr>
      <w:r w:rsidRPr="00EF567B">
        <w:rPr>
          <w:szCs w:val="24"/>
        </w:rPr>
        <w:t xml:space="preserve">Somalia is a developing country in the eastern part of Africa. Most people face hunger, which leads to poor living conditions. Hunger in Somalia got caused by drought, conflict, and highly rising global food prices. These factors have made the desire to take place in large parts of Somalia. Drought has made the land of Somalia become infertile and support little food growth (Von Grebmer Et al., 2017). Lack of water has led to small crop growth hence leading to the limited food supply. Besides, the conflict in the country has led to the destruction of properties, making people idle. Farming cannot get done because most people are refugees in the process of conflict evens. The use of modern technology would help in increasing food supply in Somali. Technology can get used in allowing the promotion of irrigation of lands. For instance, drip and overhead irrigation would assist in promoting food crops watering at all times. The food crops would achieve the best growth that leads to an increase in food production. I chose Somalia to receive foreign aid because they are lagging economically compared to other countries. Most countries have made improvements in their economies that steer their growth. </w:t>
      </w:r>
    </w:p>
    <w:p w:rsidR="00736DA9" w:rsidRPr="00EF567B" w:rsidRDefault="00736DA9" w:rsidP="00EF567B">
      <w:pPr>
        <w:spacing w:after="0"/>
        <w:ind w:firstLine="284"/>
        <w:jc w:val="center"/>
        <w:rPr>
          <w:szCs w:val="24"/>
        </w:rPr>
      </w:pPr>
      <w:r w:rsidRPr="00EF567B">
        <w:rPr>
          <w:szCs w:val="24"/>
        </w:rPr>
        <w:t>Part 2</w:t>
      </w:r>
    </w:p>
    <w:p w:rsidR="00736DA9" w:rsidRPr="00EF567B" w:rsidRDefault="00EF567B" w:rsidP="00EF567B">
      <w:pPr>
        <w:spacing w:after="0"/>
        <w:rPr>
          <w:b/>
          <w:szCs w:val="24"/>
        </w:rPr>
      </w:pPr>
      <w:r w:rsidRPr="00EF567B">
        <w:rPr>
          <w:b/>
          <w:szCs w:val="24"/>
        </w:rPr>
        <w:t>Part</w:t>
      </w:r>
      <w:r w:rsidRPr="00EF567B">
        <w:rPr>
          <w:b/>
          <w:szCs w:val="24"/>
        </w:rPr>
        <w:t xml:space="preserve"> </w:t>
      </w:r>
      <w:r w:rsidR="00736DA9" w:rsidRPr="00EF567B">
        <w:rPr>
          <w:b/>
          <w:szCs w:val="24"/>
        </w:rPr>
        <w:t>1</w:t>
      </w:r>
    </w:p>
    <w:p w:rsidR="00736DA9" w:rsidRPr="00EF567B" w:rsidRDefault="00736DA9" w:rsidP="00EF567B">
      <w:pPr>
        <w:spacing w:after="0"/>
        <w:ind w:firstLine="720"/>
        <w:rPr>
          <w:szCs w:val="24"/>
        </w:rPr>
      </w:pPr>
      <w:r w:rsidRPr="00EF567B">
        <w:rPr>
          <w:szCs w:val="24"/>
        </w:rPr>
        <w:t xml:space="preserve">The steps of describing SWOT analysis involve understanding the objectives, research on the industry, and market. The strengths and weaknesses of the business get performed, followed by opportunities as well as threats. SWOT-analysis helps in developing an understanding of environmental data that is vital for internal and external factors. The marketing plans of an organization can get affected using SWOT analysis. Also, it minimizes the effects of weaknesses </w:t>
      </w:r>
      <w:r w:rsidRPr="00EF567B">
        <w:rPr>
          <w:szCs w:val="24"/>
        </w:rPr>
        <w:lastRenderedPageBreak/>
        <w:t xml:space="preserve">that a business may receive while increasing is strengths. The use of SWOT would help me in improving the effectiveness of my marketing program (Sciarra Et al., 2016). The process of maximizing strengths in the marketing program would help in improving my sales. The information would help in developing a competitive advantage that increases public relations. Most consumers would purchase products from the organization because of uniqueness. </w:t>
      </w:r>
    </w:p>
    <w:p w:rsidR="00736DA9" w:rsidRPr="00EF567B" w:rsidRDefault="00EF567B" w:rsidP="00EF567B">
      <w:pPr>
        <w:spacing w:after="0"/>
        <w:rPr>
          <w:b/>
          <w:szCs w:val="24"/>
        </w:rPr>
      </w:pPr>
      <w:r w:rsidRPr="00EF567B">
        <w:rPr>
          <w:b/>
          <w:szCs w:val="24"/>
        </w:rPr>
        <w:t>Part</w:t>
      </w:r>
      <w:r w:rsidRPr="00EF567B">
        <w:rPr>
          <w:b/>
          <w:szCs w:val="24"/>
        </w:rPr>
        <w:t xml:space="preserve"> </w:t>
      </w:r>
      <w:r w:rsidR="00736DA9" w:rsidRPr="00EF567B">
        <w:rPr>
          <w:b/>
          <w:szCs w:val="24"/>
        </w:rPr>
        <w:t>2</w:t>
      </w:r>
    </w:p>
    <w:p w:rsidR="00736DA9" w:rsidRPr="00EF567B" w:rsidRDefault="00736DA9" w:rsidP="00EF567B">
      <w:pPr>
        <w:spacing w:after="0"/>
        <w:ind w:firstLine="720"/>
        <w:rPr>
          <w:szCs w:val="24"/>
        </w:rPr>
      </w:pPr>
      <w:r w:rsidRPr="00EF567B">
        <w:rPr>
          <w:szCs w:val="24"/>
        </w:rPr>
        <w:t xml:space="preserve">Threats in a company can get minimized through the use of many processes. Firstly, closer attention needs to get paid to threats facing a business. It would then allow the monitoring of the risks to get conducted to minimize competition from other companies. Differentiating my products from competitors would help reduce the threats. The provision of high-quality products and free maintenance is essential. Customers would get attracted to purchasing most products from the company through appropriate risk minimization. </w:t>
      </w:r>
    </w:p>
    <w:p w:rsidR="00736DA9" w:rsidRPr="00EF567B" w:rsidRDefault="00EF567B" w:rsidP="00EF567B">
      <w:pPr>
        <w:spacing w:after="0"/>
        <w:rPr>
          <w:b/>
          <w:szCs w:val="24"/>
        </w:rPr>
      </w:pPr>
      <w:r w:rsidRPr="00EF567B">
        <w:rPr>
          <w:b/>
          <w:szCs w:val="24"/>
        </w:rPr>
        <w:t>Part</w:t>
      </w:r>
      <w:r w:rsidR="00736DA9" w:rsidRPr="00EF567B">
        <w:rPr>
          <w:b/>
          <w:szCs w:val="24"/>
        </w:rPr>
        <w:t xml:space="preserve"> 3</w:t>
      </w:r>
    </w:p>
    <w:p w:rsidR="00736DA9" w:rsidRPr="00EF567B" w:rsidRDefault="00736DA9" w:rsidP="00EF567B">
      <w:pPr>
        <w:spacing w:after="0"/>
        <w:ind w:firstLine="720"/>
        <w:rPr>
          <w:szCs w:val="24"/>
        </w:rPr>
      </w:pPr>
      <w:r w:rsidRPr="00EF567B">
        <w:rPr>
          <w:szCs w:val="24"/>
        </w:rPr>
        <w:t xml:space="preserve">The use of traditional marketing strategies for millennials and boomers would involve direct sales, television, trade shows, and print advertising. They would become aware of the products that get offered by a company (Wassom, 2004). These methods would allow for creating awareness among people who spend most of their time on television and magazines. Making promotion through traditional marketing strategies would ensure large masses get reached conveniently. Social media marketing strategies that can get used in attracting consumers must work efficiently. It would involve using brand advocates, creating a community for the audience, and personalizing content marketing. These processes allow for Millenials, boomers, and generation-x users to get attracted to purchasing products. Personalizing content marketing is essential in developing the need for buying products that a company offers. </w:t>
      </w:r>
      <w:r w:rsidRPr="00EF567B">
        <w:rPr>
          <w:szCs w:val="24"/>
        </w:rPr>
        <w:lastRenderedPageBreak/>
        <w:t>Increased use of social media marketing allows most customers to create loyalty in an organization.</w:t>
      </w:r>
    </w:p>
    <w:p w:rsidR="00EF567B" w:rsidRDefault="00EF567B">
      <w:pPr>
        <w:rPr>
          <w:szCs w:val="24"/>
        </w:rPr>
      </w:pPr>
      <w:r>
        <w:rPr>
          <w:szCs w:val="24"/>
        </w:rPr>
        <w:br w:type="page"/>
      </w:r>
    </w:p>
    <w:p w:rsidR="00D43711" w:rsidRPr="00EF567B" w:rsidRDefault="00736DA9" w:rsidP="00EF567B">
      <w:pPr>
        <w:spacing w:after="0"/>
        <w:jc w:val="center"/>
        <w:rPr>
          <w:szCs w:val="24"/>
        </w:rPr>
      </w:pPr>
      <w:r w:rsidRPr="00EF567B">
        <w:rPr>
          <w:szCs w:val="24"/>
        </w:rPr>
        <w:lastRenderedPageBreak/>
        <w:t>References</w:t>
      </w:r>
    </w:p>
    <w:p w:rsidR="00D43711" w:rsidRPr="00EF567B" w:rsidRDefault="00D43711" w:rsidP="00EF567B">
      <w:pPr>
        <w:spacing w:after="0"/>
        <w:ind w:left="720" w:hanging="720"/>
        <w:rPr>
          <w:szCs w:val="24"/>
        </w:rPr>
      </w:pPr>
      <w:r w:rsidRPr="00EF567B">
        <w:rPr>
          <w:szCs w:val="24"/>
        </w:rPr>
        <w:t>Sciarra, D. J., Lynch, E M.., Adams, S. M., &amp; Dorsey, A. G. (2016). Developing and administering a child care and education program. (9th ed.). Boston, MA: Cengage Learning.</w:t>
      </w:r>
    </w:p>
    <w:p w:rsidR="00D43711" w:rsidRPr="00EF567B" w:rsidRDefault="00D43711" w:rsidP="00EF567B">
      <w:pPr>
        <w:spacing w:after="0"/>
        <w:ind w:left="720" w:hanging="720"/>
        <w:rPr>
          <w:szCs w:val="24"/>
        </w:rPr>
      </w:pPr>
      <w:r w:rsidRPr="00EF567B">
        <w:rPr>
          <w:szCs w:val="24"/>
        </w:rPr>
        <w:t xml:space="preserve">Von Grebmer, K., Bernstein, J., Hossain, N., Brown, T., Prasai, N., Yohannes, Y., ... &amp; Foley, C. (2017). </w:t>
      </w:r>
      <w:r w:rsidRPr="00EF567B">
        <w:rPr>
          <w:i/>
          <w:iCs/>
          <w:szCs w:val="24"/>
        </w:rPr>
        <w:t>2017 Global Hunger Index: the inequalities of hunger</w:t>
      </w:r>
      <w:r w:rsidRPr="00EF567B">
        <w:rPr>
          <w:szCs w:val="24"/>
        </w:rPr>
        <w:t>. Intl Food Policy Res Inst.</w:t>
      </w:r>
    </w:p>
    <w:p w:rsidR="00D43711" w:rsidRPr="00EF567B" w:rsidRDefault="00D43711" w:rsidP="00EF567B">
      <w:pPr>
        <w:spacing w:after="0"/>
        <w:ind w:left="720" w:hanging="720"/>
        <w:rPr>
          <w:szCs w:val="24"/>
        </w:rPr>
      </w:pPr>
      <w:r w:rsidRPr="00EF567B">
        <w:rPr>
          <w:szCs w:val="24"/>
        </w:rPr>
        <w:t>Wassom, J. (2004). Do they see what you see? Marketing to a new generation of child care buyers. Child Care Information Exchange, 201, p. 82-85.</w:t>
      </w: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ind w:firstLine="720"/>
        <w:rPr>
          <w:szCs w:val="24"/>
        </w:rPr>
      </w:pPr>
    </w:p>
    <w:p w:rsidR="006D013E" w:rsidRPr="00EF567B" w:rsidRDefault="006D013E" w:rsidP="00EF567B">
      <w:pPr>
        <w:spacing w:after="0"/>
        <w:rPr>
          <w:szCs w:val="24"/>
        </w:rPr>
      </w:pPr>
    </w:p>
    <w:p w:rsidR="006D013E" w:rsidRPr="00EF567B" w:rsidRDefault="006D013E" w:rsidP="00EF567B">
      <w:pPr>
        <w:spacing w:after="0"/>
        <w:ind w:firstLine="720"/>
        <w:rPr>
          <w:szCs w:val="24"/>
        </w:rPr>
      </w:pPr>
    </w:p>
    <w:p w:rsidR="001E78AD" w:rsidRPr="00EF567B" w:rsidRDefault="001E78AD" w:rsidP="00EF567B">
      <w:pPr>
        <w:spacing w:after="0"/>
        <w:ind w:left="720" w:hangingChars="300" w:hanging="720"/>
        <w:rPr>
          <w:szCs w:val="24"/>
        </w:rPr>
      </w:pPr>
    </w:p>
    <w:sectPr w:rsidR="001E78AD" w:rsidRPr="00EF567B"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CBB" w:rsidRDefault="00CE3CBB" w:rsidP="00790ECD">
      <w:pPr>
        <w:spacing w:after="0" w:line="240" w:lineRule="auto"/>
      </w:pPr>
      <w:r>
        <w:separator/>
      </w:r>
    </w:p>
  </w:endnote>
  <w:endnote w:type="continuationSeparator" w:id="0">
    <w:p w:rsidR="00CE3CBB" w:rsidRDefault="00CE3CB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CBB" w:rsidRDefault="00CE3CBB" w:rsidP="00790ECD">
      <w:pPr>
        <w:spacing w:after="0" w:line="240" w:lineRule="auto"/>
      </w:pPr>
      <w:r>
        <w:separator/>
      </w:r>
    </w:p>
  </w:footnote>
  <w:footnote w:type="continuationSeparator" w:id="0">
    <w:p w:rsidR="00CE3CBB" w:rsidRDefault="00CE3CBB"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43711">
        <w:pPr>
          <w:pStyle w:val="Header"/>
          <w:jc w:val="right"/>
        </w:pPr>
        <w:r>
          <w:t xml:space="preserve">ANALYSIS OF EVENTS                                                                                </w:t>
        </w:r>
        <w:r w:rsidR="003A2F85">
          <w:tab/>
        </w:r>
        <w:r w:rsidR="003A2F85">
          <w:tab/>
        </w:r>
        <w:r w:rsidR="00052DA2">
          <w:fldChar w:fldCharType="begin"/>
        </w:r>
        <w:r w:rsidR="00052DA2">
          <w:instrText xml:space="preserve"> PAGE   \* MERGEFORMAT </w:instrText>
        </w:r>
        <w:r w:rsidR="00052DA2">
          <w:fldChar w:fldCharType="separate"/>
        </w:r>
        <w:r w:rsidR="00EF567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D43711">
      <w:t>ANALYSIS OF EVENTS</w:t>
    </w:r>
    <w:r w:rsidR="00D5124F">
      <w:t xml:space="preserve">                                                           </w:t>
    </w:r>
    <w:r w:rsidR="00D43711">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E1388"/>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96742"/>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36DA9"/>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E3CBB"/>
    <w:rsid w:val="00D15FB4"/>
    <w:rsid w:val="00D41388"/>
    <w:rsid w:val="00D43711"/>
    <w:rsid w:val="00D5124F"/>
    <w:rsid w:val="00D53B8C"/>
    <w:rsid w:val="00D77F2F"/>
    <w:rsid w:val="00D86418"/>
    <w:rsid w:val="00DC7D4B"/>
    <w:rsid w:val="00E04B0E"/>
    <w:rsid w:val="00E642CD"/>
    <w:rsid w:val="00EC0B96"/>
    <w:rsid w:val="00EC10BD"/>
    <w:rsid w:val="00ED2214"/>
    <w:rsid w:val="00ED4330"/>
    <w:rsid w:val="00EF567B"/>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84A5D"/>
  <w15:docId w15:val="{0037A31E-6251-4CBB-A6C8-DD837D9F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7E89D-DEA0-43B2-8873-F81909DFE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2020-10-12T16:16:00Z</dcterms:created>
  <dcterms:modified xsi:type="dcterms:W3CDTF">2020-10-12T16:16:00Z</dcterms:modified>
</cp:coreProperties>
</file>